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CA03" w14:textId="22A2B30D" w:rsidR="00145DC0" w:rsidRDefault="00145DC0" w:rsidP="00145DC0">
      <w:pPr>
        <w:rPr>
          <w:b/>
          <w:bCs/>
          <w:sz w:val="24"/>
          <w:szCs w:val="24"/>
        </w:rPr>
      </w:pPr>
      <w:r w:rsidRPr="002E0E32">
        <w:rPr>
          <w:noProof/>
        </w:rPr>
        <w:drawing>
          <wp:anchor distT="0" distB="0" distL="114300" distR="114300" simplePos="0" relativeHeight="251658240" behindDoc="0" locked="0" layoutInCell="1" allowOverlap="1" wp14:anchorId="4409D4FF" wp14:editId="723952AA">
            <wp:simplePos x="0" y="0"/>
            <wp:positionH relativeFrom="page">
              <wp:align>left</wp:align>
            </wp:positionH>
            <wp:positionV relativeFrom="paragraph">
              <wp:posOffset>-899149</wp:posOffset>
            </wp:positionV>
            <wp:extent cx="7637308" cy="1193370"/>
            <wp:effectExtent l="0" t="0" r="1905" b="698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308" cy="119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0B146" w14:textId="1C252F35" w:rsidR="00145DC0" w:rsidRDefault="00145DC0" w:rsidP="00145DC0">
      <w:pPr>
        <w:rPr>
          <w:b/>
          <w:bCs/>
          <w:sz w:val="28"/>
          <w:szCs w:val="28"/>
        </w:rPr>
      </w:pPr>
      <w:r w:rsidRPr="00145DC0">
        <w:rPr>
          <w:b/>
          <w:bCs/>
          <w:sz w:val="28"/>
          <w:szCs w:val="28"/>
        </w:rPr>
        <w:t xml:space="preserve">Política de Privacidade da </w:t>
      </w:r>
      <w:proofErr w:type="spellStart"/>
      <w:r w:rsidRPr="00145DC0">
        <w:rPr>
          <w:b/>
          <w:bCs/>
          <w:sz w:val="28"/>
          <w:szCs w:val="28"/>
        </w:rPr>
        <w:t>Smart</w:t>
      </w:r>
      <w:proofErr w:type="spellEnd"/>
      <w:r w:rsidRPr="00145DC0">
        <w:rPr>
          <w:b/>
          <w:bCs/>
          <w:sz w:val="28"/>
          <w:szCs w:val="28"/>
        </w:rPr>
        <w:t xml:space="preserve"> </w:t>
      </w:r>
      <w:proofErr w:type="spellStart"/>
      <w:r w:rsidRPr="00145DC0">
        <w:rPr>
          <w:b/>
          <w:bCs/>
          <w:sz w:val="28"/>
          <w:szCs w:val="28"/>
        </w:rPr>
        <w:t>Consulting</w:t>
      </w:r>
      <w:proofErr w:type="spellEnd"/>
    </w:p>
    <w:p w14:paraId="55769FCC" w14:textId="372B6A40" w:rsidR="00145DC0" w:rsidRPr="00145DC0" w:rsidRDefault="00145DC0" w:rsidP="00145DC0">
      <w:pPr>
        <w:rPr>
          <w:sz w:val="20"/>
          <w:szCs w:val="20"/>
        </w:rPr>
      </w:pPr>
      <w:r w:rsidRPr="00145DC0">
        <w:rPr>
          <w:sz w:val="20"/>
          <w:szCs w:val="20"/>
        </w:rPr>
        <w:t>Última atualização 29/12/2023</w:t>
      </w:r>
    </w:p>
    <w:p w14:paraId="3EC6F5AD" w14:textId="77777777" w:rsidR="00145DC0" w:rsidRDefault="00145DC0" w:rsidP="00145DC0"/>
    <w:p w14:paraId="23CFBBB7" w14:textId="673386CB" w:rsidR="00145DC0" w:rsidRDefault="00145DC0" w:rsidP="00145DC0">
      <w:r>
        <w:t xml:space="preserve">Bem-vindo à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 xml:space="preserve">, uma empresa dedicada à prestação de serviços de consultoria em </w:t>
      </w:r>
      <w:r>
        <w:t xml:space="preserve">IT. </w:t>
      </w:r>
      <w:r>
        <w:t>Valorizamos a confiança que deposita em nós ao partilhar as suas informações, e esta política de privacidade tem como objetivo esclarecer como tratamos e protegemos os seus dados.</w:t>
      </w:r>
    </w:p>
    <w:p w14:paraId="73611C97" w14:textId="77777777" w:rsidR="00145DC0" w:rsidRDefault="00145DC0" w:rsidP="00145DC0"/>
    <w:p w14:paraId="6CEE7456" w14:textId="5639D8EA" w:rsidR="00145DC0" w:rsidRPr="00145DC0" w:rsidRDefault="00145DC0" w:rsidP="00145DC0">
      <w:pPr>
        <w:rPr>
          <w:b/>
          <w:bCs/>
        </w:rPr>
      </w:pPr>
      <w:r w:rsidRPr="00145DC0">
        <w:rPr>
          <w:b/>
          <w:bCs/>
        </w:rPr>
        <w:t>1. Informações Recolhidas</w:t>
      </w:r>
    </w:p>
    <w:p w14:paraId="12F1F35E" w14:textId="77777777" w:rsidR="00145DC0" w:rsidRDefault="00145DC0" w:rsidP="00145DC0">
      <w:r>
        <w:t>Recolhemos informações relevantes para a prestação dos nossos serviços, incluindo, mas não se limitando a, dados pessoais, informações de contacto e detalhes de projetos.</w:t>
      </w:r>
    </w:p>
    <w:p w14:paraId="671214D1" w14:textId="77777777" w:rsidR="00145DC0" w:rsidRDefault="00145DC0" w:rsidP="00145DC0"/>
    <w:p w14:paraId="4010E460" w14:textId="04435C08" w:rsidR="00145DC0" w:rsidRPr="00145DC0" w:rsidRDefault="00145DC0" w:rsidP="00145DC0">
      <w:pPr>
        <w:rPr>
          <w:b/>
          <w:bCs/>
        </w:rPr>
      </w:pPr>
      <w:r w:rsidRPr="00145DC0">
        <w:rPr>
          <w:b/>
          <w:bCs/>
        </w:rPr>
        <w:t>2. Finalidade da Recolha</w:t>
      </w:r>
    </w:p>
    <w:p w14:paraId="63161A14" w14:textId="77777777" w:rsidR="00145DC0" w:rsidRDefault="00145DC0" w:rsidP="00145DC0">
      <w:r>
        <w:t>As informações recolhidas destinam-se a fornecer serviços de consultoria em TI, gerir projetos, comunicar com os clientes, faturação e cumprir obrigações contratuais.</w:t>
      </w:r>
    </w:p>
    <w:p w14:paraId="61F35DFC" w14:textId="77777777" w:rsidR="00145DC0" w:rsidRDefault="00145DC0" w:rsidP="00145DC0"/>
    <w:p w14:paraId="79C2B084" w14:textId="272E5C46" w:rsidR="00145DC0" w:rsidRPr="00145DC0" w:rsidRDefault="00145DC0" w:rsidP="00145DC0">
      <w:pPr>
        <w:rPr>
          <w:b/>
          <w:bCs/>
        </w:rPr>
      </w:pPr>
      <w:r w:rsidRPr="00145DC0">
        <w:rPr>
          <w:b/>
          <w:bCs/>
        </w:rPr>
        <w:t>3. Utilização das Informações</w:t>
      </w:r>
    </w:p>
    <w:p w14:paraId="3CFABE3A" w14:textId="77777777" w:rsidR="00145DC0" w:rsidRDefault="00145DC0" w:rsidP="00145DC0">
      <w:r>
        <w:t>As informações fornecidas não serão vendidas ou partilhadas com terceiros sem o seu consentimento expresso. Garantimos que as suas informações são tratadas com confidencialidade e segurança.</w:t>
      </w:r>
    </w:p>
    <w:p w14:paraId="7A607DB9" w14:textId="77777777" w:rsidR="00145DC0" w:rsidRDefault="00145DC0" w:rsidP="00145DC0"/>
    <w:p w14:paraId="1B0F74F5" w14:textId="3896BA34" w:rsidR="00145DC0" w:rsidRPr="00145DC0" w:rsidRDefault="00145DC0" w:rsidP="00145DC0">
      <w:pPr>
        <w:rPr>
          <w:b/>
          <w:bCs/>
        </w:rPr>
      </w:pPr>
      <w:r w:rsidRPr="00145DC0">
        <w:rPr>
          <w:b/>
          <w:bCs/>
        </w:rPr>
        <w:t>4. Armazenamento de Dados</w:t>
      </w:r>
    </w:p>
    <w:p w14:paraId="3B06A3FC" w14:textId="77777777" w:rsidR="00145DC0" w:rsidRDefault="00145DC0" w:rsidP="00145DC0">
      <w:r>
        <w:t>As informações são armazenadas em ambientes seguros e protegidas contra acessos não autorizados. Adotamos medidas de segurança, incluindo criptografia e políticas de acesso restrito, para garantir a integridade e confidencialidade dos dados.</w:t>
      </w:r>
    </w:p>
    <w:p w14:paraId="08CDD13E" w14:textId="77777777" w:rsidR="00145DC0" w:rsidRDefault="00145DC0" w:rsidP="00145DC0"/>
    <w:p w14:paraId="028D0633" w14:textId="09722F64" w:rsidR="00145DC0" w:rsidRPr="00145DC0" w:rsidRDefault="00145DC0" w:rsidP="00145DC0">
      <w:pPr>
        <w:rPr>
          <w:b/>
          <w:bCs/>
        </w:rPr>
      </w:pPr>
      <w:r w:rsidRPr="00145DC0">
        <w:rPr>
          <w:b/>
          <w:bCs/>
        </w:rPr>
        <w:t>5. Acesso e Controlo</w:t>
      </w:r>
    </w:p>
    <w:p w14:paraId="77339104" w14:textId="77777777" w:rsidR="00145DC0" w:rsidRDefault="00145DC0" w:rsidP="00145DC0">
      <w:r>
        <w:t>Tem o direito de aceder, corrigir ou apagar as suas informações. Para exercer estes direitos, entre em contato connosco através das informações fornecidas no final desta política.</w:t>
      </w:r>
    </w:p>
    <w:p w14:paraId="104F3308" w14:textId="77777777" w:rsidR="00145DC0" w:rsidRDefault="00145DC0" w:rsidP="00145DC0"/>
    <w:p w14:paraId="51F727B9" w14:textId="7C90C247" w:rsidR="00145DC0" w:rsidRPr="00145DC0" w:rsidRDefault="00145DC0" w:rsidP="00145DC0">
      <w:pPr>
        <w:rPr>
          <w:b/>
          <w:bCs/>
        </w:rPr>
      </w:pPr>
      <w:r w:rsidRPr="00145DC0">
        <w:rPr>
          <w:b/>
          <w:bCs/>
        </w:rPr>
        <w:t>6. Segurança</w:t>
      </w:r>
    </w:p>
    <w:p w14:paraId="11BBC431" w14:textId="77777777" w:rsidR="00145DC0" w:rsidRDefault="00145DC0" w:rsidP="00145DC0">
      <w:r>
        <w:t xml:space="preserve">A nossa empresa implementa medidas rigorosas de segurança, como </w:t>
      </w:r>
      <w:proofErr w:type="spellStart"/>
      <w:r>
        <w:t>firewalls</w:t>
      </w:r>
      <w:proofErr w:type="spellEnd"/>
      <w:r>
        <w:t xml:space="preserve"> e monitorização contínua, para proteger as suas informações contra ameaças cibernéticas.</w:t>
      </w:r>
    </w:p>
    <w:p w14:paraId="6B62596D" w14:textId="77777777" w:rsidR="00145DC0" w:rsidRDefault="00145DC0" w:rsidP="00145DC0"/>
    <w:p w14:paraId="370D8B55" w14:textId="77777777" w:rsidR="00145DC0" w:rsidRPr="00145DC0" w:rsidRDefault="00145DC0" w:rsidP="00145DC0">
      <w:pPr>
        <w:rPr>
          <w:b/>
          <w:bCs/>
        </w:rPr>
      </w:pPr>
      <w:r w:rsidRPr="00145DC0">
        <w:rPr>
          <w:b/>
          <w:bCs/>
        </w:rPr>
        <w:lastRenderedPageBreak/>
        <w:t>7. Cookies e Tecnologias Semelhantes</w:t>
      </w:r>
    </w:p>
    <w:p w14:paraId="1DA7028A" w14:textId="77777777" w:rsidR="00145DC0" w:rsidRDefault="00145DC0" w:rsidP="00145DC0"/>
    <w:p w14:paraId="2B1926A0" w14:textId="77777777" w:rsidR="00145DC0" w:rsidRDefault="00145DC0" w:rsidP="00145DC0">
      <w:r>
        <w:t>O nosso site utiliza cookies para melhorar a experiência do utilizador. Ao utilizar o nosso site, concorda com o uso dessas tecnologias. Pode gerir as suas preferências de cookies nas configurações do seu navegador.</w:t>
      </w:r>
    </w:p>
    <w:p w14:paraId="7EEB8E54" w14:textId="77777777" w:rsidR="00145DC0" w:rsidRDefault="00145DC0" w:rsidP="00145DC0"/>
    <w:p w14:paraId="41A2B374" w14:textId="587A0B69" w:rsidR="00145DC0" w:rsidRPr="00145DC0" w:rsidRDefault="00145DC0" w:rsidP="00145DC0">
      <w:pPr>
        <w:rPr>
          <w:b/>
          <w:bCs/>
        </w:rPr>
      </w:pPr>
      <w:r w:rsidRPr="00145DC0">
        <w:rPr>
          <w:b/>
          <w:bCs/>
        </w:rPr>
        <w:t>8. Links para Sites de Terceiros</w:t>
      </w:r>
    </w:p>
    <w:p w14:paraId="19CB484D" w14:textId="77777777" w:rsidR="00145DC0" w:rsidRDefault="00145DC0" w:rsidP="00145DC0">
      <w:r>
        <w:t>O nosso site pode conter links para outros sites. Esta política de privacidade aplica-se apenas ao nosso site. Recomendamos que reveja as políticas de privacidade desses sites externos.</w:t>
      </w:r>
    </w:p>
    <w:p w14:paraId="26A17FAD" w14:textId="77777777" w:rsidR="00145DC0" w:rsidRDefault="00145DC0" w:rsidP="00145DC0"/>
    <w:p w14:paraId="0684E0E7" w14:textId="5D14B174" w:rsidR="00145DC0" w:rsidRPr="00145DC0" w:rsidRDefault="00145DC0" w:rsidP="00145DC0">
      <w:pPr>
        <w:rPr>
          <w:b/>
          <w:bCs/>
        </w:rPr>
      </w:pPr>
      <w:r w:rsidRPr="00145DC0">
        <w:rPr>
          <w:b/>
          <w:bCs/>
        </w:rPr>
        <w:t>9. Comunicações de Marketing</w:t>
      </w:r>
    </w:p>
    <w:p w14:paraId="32B4B5D1" w14:textId="77777777" w:rsidR="00145DC0" w:rsidRDefault="00145DC0" w:rsidP="00145DC0">
      <w:r>
        <w:t>Caso opte por receber comunicações de marketing, pode optar por não participar a qualquer momento, seguindo as instruções fornecidas nas comunicações ou entrando em contacto connosco.</w:t>
      </w:r>
    </w:p>
    <w:p w14:paraId="59AFD9BB" w14:textId="77777777" w:rsidR="00145DC0" w:rsidRDefault="00145DC0" w:rsidP="00145DC0"/>
    <w:p w14:paraId="3321168A" w14:textId="7DE8A812" w:rsidR="00145DC0" w:rsidRPr="00145DC0" w:rsidRDefault="00145DC0" w:rsidP="00145DC0">
      <w:pPr>
        <w:rPr>
          <w:b/>
          <w:bCs/>
        </w:rPr>
      </w:pPr>
      <w:r w:rsidRPr="00145DC0">
        <w:rPr>
          <w:b/>
          <w:bCs/>
        </w:rPr>
        <w:t>10. Atualizações na Política de Privacidade</w:t>
      </w:r>
    </w:p>
    <w:p w14:paraId="176A67EE" w14:textId="77777777" w:rsidR="00145DC0" w:rsidRDefault="00145DC0" w:rsidP="00145DC0">
      <w:r>
        <w:t>Esta política de privacidade pode ser revista periodicamente. A data da última revisão será sempre indicada aqui. Recomendamos que reveja esta política regularmente para estar ciente de quaisquer alterações.</w:t>
      </w:r>
    </w:p>
    <w:p w14:paraId="6821C6FD" w14:textId="77777777" w:rsidR="00145DC0" w:rsidRDefault="00145DC0" w:rsidP="00145DC0"/>
    <w:p w14:paraId="719DC027" w14:textId="6184C12F" w:rsidR="00145DC0" w:rsidRPr="00145DC0" w:rsidRDefault="00145DC0" w:rsidP="00145DC0">
      <w:pPr>
        <w:rPr>
          <w:b/>
          <w:bCs/>
        </w:rPr>
      </w:pPr>
      <w:r w:rsidRPr="00145DC0">
        <w:rPr>
          <w:b/>
          <w:bCs/>
        </w:rPr>
        <w:t>11. Informações de Contacto</w:t>
      </w:r>
    </w:p>
    <w:p w14:paraId="6089DDC2" w14:textId="1E7F776F" w:rsidR="00145DC0" w:rsidRDefault="00145DC0" w:rsidP="00145DC0">
      <w:r>
        <w:t>Se tiver dúvidas ou preocupações sobre a nossa política de privacidade, entre em contacto connosco:</w:t>
      </w:r>
      <w:r>
        <w:t xml:space="preserve"> </w:t>
      </w:r>
      <w:hyperlink r:id="rId5" w:history="1">
        <w:r w:rsidRPr="00742A75">
          <w:rPr>
            <w:rStyle w:val="Hiperligao"/>
          </w:rPr>
          <w:t>marketing@smartconulting.pt</w:t>
        </w:r>
      </w:hyperlink>
      <w:r>
        <w:t xml:space="preserve"> </w:t>
      </w:r>
    </w:p>
    <w:p w14:paraId="7A55E485" w14:textId="77777777" w:rsidR="00145DC0" w:rsidRDefault="00145DC0" w:rsidP="00145DC0"/>
    <w:p w14:paraId="265C4699" w14:textId="7D685BB9" w:rsidR="00690CAC" w:rsidRDefault="00145DC0" w:rsidP="00145DC0">
      <w:r>
        <w:t xml:space="preserve">Agradecemos por confiar na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>. Estamos comprometidos em proteger as suas informaçõe</w:t>
      </w:r>
      <w:r>
        <w:t>s.</w:t>
      </w:r>
    </w:p>
    <w:p w14:paraId="25393006" w14:textId="71CBB387" w:rsidR="00145DC0" w:rsidRDefault="00145DC0" w:rsidP="00145DC0"/>
    <w:sectPr w:rsidR="0014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C0"/>
    <w:rsid w:val="00145DC0"/>
    <w:rsid w:val="0069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6700"/>
  <w15:chartTrackingRefBased/>
  <w15:docId w15:val="{632A41AA-C453-4A94-AAA8-A00D01F9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145DC0"/>
    <w:rPr>
      <w:b/>
      <w:bCs/>
    </w:rPr>
  </w:style>
  <w:style w:type="character" w:styleId="nfase">
    <w:name w:val="Emphasis"/>
    <w:basedOn w:val="Tipodeletrapredefinidodopargrafo"/>
    <w:uiPriority w:val="20"/>
    <w:qFormat/>
    <w:rsid w:val="00145DC0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145DC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45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eting@smartconulting.p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Maria Esteves Metelo</dc:creator>
  <cp:keywords/>
  <dc:description/>
  <cp:lastModifiedBy>Beatriz Maria Esteves Metelo</cp:lastModifiedBy>
  <cp:revision>1</cp:revision>
  <cp:lastPrinted>2023-12-29T09:50:00Z</cp:lastPrinted>
  <dcterms:created xsi:type="dcterms:W3CDTF">2023-12-29T09:43:00Z</dcterms:created>
  <dcterms:modified xsi:type="dcterms:W3CDTF">2023-12-29T09:51:00Z</dcterms:modified>
</cp:coreProperties>
</file>